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3C1" w:rsidRPr="00F9792C" w:rsidRDefault="007143C1" w:rsidP="007143C1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Arial"/>
          <w:sz w:val="24"/>
          <w:szCs w:val="24"/>
        </w:rPr>
      </w:pPr>
      <w:r w:rsidRPr="00F9792C">
        <w:rPr>
          <w:rFonts w:ascii="Lucida Sans" w:hAnsi="Lucida Sans" w:cs="Calibri"/>
          <w:b/>
          <w:bCs/>
          <w:color w:val="000000"/>
          <w:sz w:val="24"/>
          <w:szCs w:val="24"/>
          <w:u w:val="single"/>
        </w:rPr>
        <w:t>Science Activities:</w:t>
      </w:r>
      <w:r w:rsidRPr="00F9792C">
        <w:rPr>
          <w:rFonts w:ascii="Lucida Sans" w:hAnsi="Lucida Sans" w:cs="Calibri"/>
          <w:b/>
          <w:bCs/>
          <w:color w:val="000000"/>
          <w:sz w:val="24"/>
          <w:szCs w:val="24"/>
        </w:rPr>
        <w:t xml:space="preserve">  </w:t>
      </w:r>
      <w:r w:rsidRPr="00F9792C">
        <w:rPr>
          <w:rFonts w:ascii="Lucida Sans" w:eastAsia="Times New Roman" w:hAnsi="Lucida Sans" w:cs="Arial"/>
          <w:sz w:val="24"/>
          <w:szCs w:val="24"/>
        </w:rPr>
        <w:t xml:space="preserve">Date Due: 04/23/2020 – Extra Credit Work </w:t>
      </w:r>
    </w:p>
    <w:p w:rsidR="007143C1" w:rsidRPr="00F9792C" w:rsidRDefault="007143C1" w:rsidP="007143C1">
      <w:pPr>
        <w:pStyle w:val="NormalWeb"/>
        <w:shd w:val="clear" w:color="auto" w:fill="FFFFFF"/>
        <w:ind w:firstLine="580"/>
        <w:rPr>
          <w:rFonts w:ascii="Lucida Sans" w:hAnsi="Lucida Sans" w:cs="Calibri"/>
          <w:color w:val="000000"/>
          <w:u w:val="single"/>
        </w:rPr>
      </w:pPr>
      <w:r w:rsidRPr="00F9792C">
        <w:rPr>
          <w:rFonts w:ascii="Lucida Sans" w:hAnsi="Lucida Sans" w:cs="Calibri"/>
          <w:b/>
          <w:bCs/>
          <w:color w:val="000000"/>
          <w:u w:val="single"/>
        </w:rPr>
        <w:t>Virtual activities for kids to do independently:</w:t>
      </w:r>
    </w:p>
    <w:p w:rsidR="007143C1" w:rsidRPr="00F9792C" w:rsidRDefault="007143C1" w:rsidP="007143C1">
      <w:pPr>
        <w:pStyle w:val="NormalWeb"/>
        <w:numPr>
          <w:ilvl w:val="0"/>
          <w:numId w:val="1"/>
        </w:numPr>
        <w:shd w:val="clear" w:color="auto" w:fill="FFFFFF"/>
        <w:spacing w:before="220" w:beforeAutospacing="0" w:after="0" w:afterAutospacing="0"/>
        <w:ind w:left="940"/>
        <w:rPr>
          <w:rFonts w:ascii="Lucida Sans" w:hAnsi="Lucida Sans" w:cs="Calibri"/>
          <w:color w:val="000000"/>
        </w:rPr>
      </w:pPr>
      <w:hyperlink r:id="rId5" w:history="1">
        <w:proofErr w:type="spellStart"/>
        <w:r w:rsidRPr="00F9792C">
          <w:rPr>
            <w:rStyle w:val="Hyperlink"/>
            <w:rFonts w:ascii="Lucida Sans" w:hAnsi="Lucida Sans" w:cs="Calibri"/>
          </w:rPr>
          <w:t>Dreambox</w:t>
        </w:r>
        <w:proofErr w:type="spellEnd"/>
      </w:hyperlink>
      <w:r w:rsidRPr="00F9792C">
        <w:rPr>
          <w:rFonts w:ascii="Lucida Sans" w:hAnsi="Lucida Sans" w:cs="Calibri"/>
          <w:color w:val="000000"/>
        </w:rPr>
        <w:t xml:space="preserve"> (online K-8 math program/free 90-day trial)</w:t>
      </w:r>
    </w:p>
    <w:p w:rsidR="007143C1" w:rsidRPr="00F9792C" w:rsidRDefault="007143C1" w:rsidP="007143C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40"/>
        <w:rPr>
          <w:rFonts w:ascii="Lucida Sans" w:hAnsi="Lucida Sans" w:cs="Calibri"/>
          <w:color w:val="000000"/>
        </w:rPr>
      </w:pPr>
      <w:hyperlink r:id="rId6" w:history="1">
        <w:proofErr w:type="spellStart"/>
        <w:r w:rsidRPr="00F9792C">
          <w:rPr>
            <w:rStyle w:val="Hyperlink"/>
            <w:rFonts w:ascii="Lucida Sans" w:hAnsi="Lucida Sans" w:cs="Calibri"/>
          </w:rPr>
          <w:t>Newsela</w:t>
        </w:r>
        <w:proofErr w:type="spellEnd"/>
      </w:hyperlink>
      <w:r w:rsidRPr="00F9792C">
        <w:rPr>
          <w:rFonts w:ascii="Lucida Sans" w:hAnsi="Lucida Sans" w:cs="Calibri"/>
          <w:color w:val="000000"/>
        </w:rPr>
        <w:t xml:space="preserve"> (relevant, subject-specific articles tailored to be grade-appropriate and can be viewed in Spanish) </w:t>
      </w:r>
    </w:p>
    <w:p w:rsidR="007143C1" w:rsidRPr="00F9792C" w:rsidRDefault="007143C1" w:rsidP="007143C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40"/>
        <w:rPr>
          <w:rFonts w:ascii="Lucida Sans" w:hAnsi="Lucida Sans" w:cs="Calibri"/>
          <w:color w:val="000000"/>
        </w:rPr>
      </w:pPr>
      <w:hyperlink r:id="rId7" w:history="1">
        <w:proofErr w:type="spellStart"/>
        <w:r w:rsidRPr="00F9792C">
          <w:rPr>
            <w:rStyle w:val="Hyperlink"/>
            <w:rFonts w:ascii="Lucida Sans" w:hAnsi="Lucida Sans" w:cs="Calibri"/>
          </w:rPr>
          <w:t>PhET</w:t>
        </w:r>
        <w:proofErr w:type="spellEnd"/>
        <w:r w:rsidRPr="00F9792C">
          <w:rPr>
            <w:rStyle w:val="Hyperlink"/>
            <w:rFonts w:ascii="Lucida Sans" w:hAnsi="Lucida Sans" w:cs="Calibri"/>
          </w:rPr>
          <w:t xml:space="preserve"> simulations</w:t>
        </w:r>
      </w:hyperlink>
      <w:r w:rsidRPr="00F9792C">
        <w:rPr>
          <w:rFonts w:ascii="Lucida Sans" w:hAnsi="Lucida Sans" w:cs="Calibri"/>
          <w:color w:val="000000"/>
        </w:rPr>
        <w:t xml:space="preserve"> (K-12 STEM simulations that make math and science ideas tangible and testable) </w:t>
      </w:r>
    </w:p>
    <w:p w:rsidR="007143C1" w:rsidRPr="00F9792C" w:rsidRDefault="007143C1" w:rsidP="007143C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40"/>
        <w:rPr>
          <w:rFonts w:ascii="Lucida Sans" w:hAnsi="Lucida Sans" w:cs="Calibri"/>
          <w:color w:val="000000"/>
        </w:rPr>
      </w:pPr>
      <w:hyperlink r:id="rId8" w:history="1">
        <w:r w:rsidRPr="00F9792C">
          <w:rPr>
            <w:rStyle w:val="Hyperlink"/>
            <w:rFonts w:ascii="Lucida Sans" w:hAnsi="Lucida Sans" w:cs="Calibri"/>
          </w:rPr>
          <w:t>PBS</w:t>
        </w:r>
      </w:hyperlink>
      <w:r w:rsidRPr="00F9792C">
        <w:rPr>
          <w:rFonts w:ascii="Lucida Sans" w:hAnsi="Lucida Sans" w:cs="Calibri"/>
          <w:color w:val="000000"/>
        </w:rPr>
        <w:t>/</w:t>
      </w:r>
      <w:hyperlink r:id="rId9" w:history="1">
        <w:r w:rsidRPr="00F9792C">
          <w:rPr>
            <w:rStyle w:val="Hyperlink"/>
            <w:rFonts w:ascii="Lucida Sans" w:hAnsi="Lucida Sans" w:cs="Calibri"/>
          </w:rPr>
          <w:t>PBS Kids</w:t>
        </w:r>
      </w:hyperlink>
      <w:r w:rsidRPr="00F9792C">
        <w:rPr>
          <w:rFonts w:ascii="Lucida Sans" w:hAnsi="Lucida Sans" w:cs="Calibri"/>
          <w:color w:val="000000"/>
        </w:rPr>
        <w:t xml:space="preserve"> (games, videos, virtual field trips, science investigations)</w:t>
      </w:r>
    </w:p>
    <w:p w:rsidR="007143C1" w:rsidRPr="00F9792C" w:rsidRDefault="007143C1" w:rsidP="007143C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0" w:afterAutospacing="0"/>
        <w:ind w:left="940"/>
        <w:rPr>
          <w:rFonts w:ascii="Lucida Sans" w:hAnsi="Lucida Sans" w:cs="Calibri"/>
          <w:color w:val="000000"/>
        </w:rPr>
      </w:pPr>
      <w:hyperlink r:id="rId10" w:history="1">
        <w:r w:rsidRPr="00F9792C">
          <w:rPr>
            <w:rStyle w:val="Hyperlink"/>
            <w:rFonts w:ascii="Lucida Sans" w:hAnsi="Lucida Sans" w:cs="Calibri"/>
          </w:rPr>
          <w:t>Code Break</w:t>
        </w:r>
      </w:hyperlink>
      <w:r w:rsidRPr="00F9792C">
        <w:rPr>
          <w:rFonts w:ascii="Lucida Sans" w:hAnsi="Lucida Sans" w:cs="Calibri"/>
          <w:color w:val="000000"/>
        </w:rPr>
        <w:t xml:space="preserve"> (</w:t>
      </w:r>
      <w:proofErr w:type="spellStart"/>
      <w:r w:rsidRPr="00F9792C">
        <w:rPr>
          <w:rFonts w:ascii="Lucida Sans" w:hAnsi="Lucida Sans" w:cs="Calibri"/>
          <w:color w:val="000000"/>
        </w:rPr>
        <w:t>Code.org’s</w:t>
      </w:r>
      <w:proofErr w:type="spellEnd"/>
      <w:r w:rsidRPr="00F9792C">
        <w:rPr>
          <w:rFonts w:ascii="Lucida Sans" w:hAnsi="Lucida Sans" w:cs="Calibri"/>
          <w:color w:val="000000"/>
        </w:rPr>
        <w:t xml:space="preserve"> Weekly Challenge or activity. Weekly webcasts Wednesday’s at 12:00 CT) </w:t>
      </w:r>
    </w:p>
    <w:p w:rsidR="007143C1" w:rsidRPr="00F9792C" w:rsidRDefault="007143C1" w:rsidP="007143C1">
      <w:pPr>
        <w:pStyle w:val="NormalWeb"/>
        <w:shd w:val="clear" w:color="auto" w:fill="FFFFFF"/>
        <w:ind w:firstLine="580"/>
        <w:rPr>
          <w:rFonts w:ascii="Lucida Sans" w:hAnsi="Lucida Sans" w:cs="Calibri"/>
          <w:color w:val="000000"/>
          <w:u w:val="single"/>
        </w:rPr>
      </w:pPr>
      <w:r w:rsidRPr="00F9792C">
        <w:rPr>
          <w:rFonts w:ascii="Lucida Sans" w:hAnsi="Lucida Sans" w:cs="Calibri"/>
          <w:b/>
          <w:bCs/>
          <w:color w:val="000000"/>
          <w:u w:val="single"/>
        </w:rPr>
        <w:t>Hands-on activities for adults to do with kids:</w:t>
      </w:r>
    </w:p>
    <w:p w:rsidR="007143C1" w:rsidRPr="00F9792C" w:rsidRDefault="007143C1" w:rsidP="007143C1">
      <w:pPr>
        <w:pStyle w:val="NormalWeb"/>
        <w:numPr>
          <w:ilvl w:val="0"/>
          <w:numId w:val="2"/>
        </w:numPr>
        <w:shd w:val="clear" w:color="auto" w:fill="FFFFFF"/>
        <w:spacing w:before="220" w:beforeAutospacing="0" w:after="0" w:afterAutospacing="0"/>
        <w:ind w:left="940"/>
        <w:rPr>
          <w:rFonts w:ascii="Lucida Sans" w:hAnsi="Lucida Sans" w:cs="Calibri"/>
          <w:color w:val="000000"/>
        </w:rPr>
      </w:pPr>
      <w:r w:rsidRPr="00F9792C">
        <w:rPr>
          <w:rFonts w:ascii="Lucida Sans" w:hAnsi="Lucida Sans" w:cs="Calibri"/>
          <w:color w:val="000000"/>
        </w:rPr>
        <w:t xml:space="preserve">Everyday </w:t>
      </w:r>
      <w:proofErr w:type="spellStart"/>
      <w:r w:rsidRPr="00F9792C">
        <w:rPr>
          <w:rFonts w:ascii="Lucida Sans" w:hAnsi="Lucida Sans" w:cs="Calibri"/>
          <w:color w:val="000000"/>
        </w:rPr>
        <w:t>mySci</w:t>
      </w:r>
      <w:proofErr w:type="spellEnd"/>
      <w:r w:rsidRPr="00F9792C">
        <w:rPr>
          <w:rFonts w:ascii="Lucida Sans" w:hAnsi="Lucida Sans" w:cs="Calibri"/>
          <w:color w:val="000000"/>
        </w:rPr>
        <w:t xml:space="preserve">: </w:t>
      </w:r>
      <w:hyperlink r:id="rId11" w:history="1">
        <w:r w:rsidRPr="00F9792C">
          <w:rPr>
            <w:rStyle w:val="Hyperlink"/>
            <w:rFonts w:ascii="Lucida Sans" w:hAnsi="Lucida Sans" w:cs="Calibri"/>
          </w:rPr>
          <w:t>https://schoolpartnership.wustl.edu/everyday-mysci</w:t>
        </w:r>
      </w:hyperlink>
    </w:p>
    <w:p w:rsidR="007143C1" w:rsidRPr="00F9792C" w:rsidRDefault="007143C1" w:rsidP="007143C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40"/>
        <w:rPr>
          <w:rFonts w:ascii="Lucida Sans" w:hAnsi="Lucida Sans" w:cs="Calibri"/>
          <w:color w:val="000000"/>
        </w:rPr>
      </w:pPr>
      <w:r w:rsidRPr="00F9792C">
        <w:rPr>
          <w:rFonts w:ascii="Lucida Sans" w:hAnsi="Lucida Sans" w:cs="Calibri"/>
          <w:color w:val="000000"/>
        </w:rPr>
        <w:t xml:space="preserve">K-12 NGSS Phenomena Activities: </w:t>
      </w:r>
      <w:hyperlink r:id="rId12" w:history="1">
        <w:r w:rsidRPr="00F9792C">
          <w:rPr>
            <w:rStyle w:val="Hyperlink"/>
            <w:rFonts w:ascii="Lucida Sans" w:hAnsi="Lucida Sans" w:cs="Calibri"/>
          </w:rPr>
          <w:t>https://www.ngssphenomena.com/virtual-science-education</w:t>
        </w:r>
      </w:hyperlink>
    </w:p>
    <w:p w:rsidR="007143C1" w:rsidRPr="00F9792C" w:rsidRDefault="007143C1" w:rsidP="007143C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40"/>
        <w:rPr>
          <w:rFonts w:ascii="Lucida Sans" w:hAnsi="Lucida Sans" w:cs="Calibri"/>
          <w:color w:val="000000"/>
        </w:rPr>
      </w:pPr>
      <w:r w:rsidRPr="00F9792C">
        <w:rPr>
          <w:rFonts w:ascii="Lucida Sans" w:hAnsi="Lucida Sans" w:cs="Calibri"/>
          <w:color w:val="000000"/>
        </w:rPr>
        <w:t>Ditch the screens and DO the science! An introduction to DOING science at home:</w:t>
      </w:r>
      <w:hyperlink r:id="rId13" w:history="1">
        <w:r w:rsidRPr="00F9792C">
          <w:rPr>
            <w:rStyle w:val="Hyperlink"/>
            <w:rFonts w:ascii="Lucida Sans" w:hAnsi="Lucida Sans" w:cs="Calibri"/>
          </w:rPr>
          <w:t xml:space="preserve"> https://youtu.be/mNP9hs2a1FY</w:t>
        </w:r>
      </w:hyperlink>
    </w:p>
    <w:p w:rsidR="007143C1" w:rsidRPr="00F9792C" w:rsidRDefault="007143C1" w:rsidP="007143C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20" w:afterAutospacing="0"/>
        <w:ind w:left="940"/>
        <w:rPr>
          <w:rFonts w:ascii="Lucida Sans" w:hAnsi="Lucida Sans" w:cs="Calibri"/>
          <w:color w:val="000000"/>
        </w:rPr>
      </w:pPr>
      <w:r w:rsidRPr="00F9792C">
        <w:rPr>
          <w:rFonts w:ascii="Lucida Sans" w:hAnsi="Lucida Sans" w:cs="Calibri"/>
          <w:color w:val="000000"/>
        </w:rPr>
        <w:t xml:space="preserve">Encourage problem-solving with 3 Act Math Tasks: </w:t>
      </w:r>
      <w:hyperlink r:id="rId14" w:history="1">
        <w:r w:rsidRPr="00F9792C">
          <w:rPr>
            <w:rStyle w:val="Hyperlink"/>
            <w:rFonts w:ascii="Lucida Sans" w:hAnsi="Lucida Sans" w:cs="Calibri"/>
          </w:rPr>
          <w:t>https://docs.google.com/spreadsheets/u/0/d/1jXSt_CoDzyDFeJimZxnhgwOVsWkTQEsfqouLWNNC6Z4/pub?output=html</w:t>
        </w:r>
      </w:hyperlink>
    </w:p>
    <w:p w:rsidR="009E6865" w:rsidRDefault="009E6865">
      <w:bookmarkStart w:id="0" w:name="_GoBack"/>
      <w:bookmarkEnd w:id="0"/>
    </w:p>
    <w:sectPr w:rsidR="009E6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1B3"/>
    <w:multiLevelType w:val="multilevel"/>
    <w:tmpl w:val="68EE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D4215D"/>
    <w:multiLevelType w:val="multilevel"/>
    <w:tmpl w:val="41A6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C1"/>
    <w:rsid w:val="007143C1"/>
    <w:rsid w:val="009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23714-657C-4B74-AEC5-58336216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4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ingsresponse.wustl.edu/trk/click?ref=z1030up2e7_2-10ac8x316e1ax02377&amp;" TargetMode="External"/><Relationship Id="rId13" Type="http://schemas.openxmlformats.org/officeDocument/2006/relationships/hyperlink" Target="https://mailingsresponse.wustl.edu/trk/click?ref=z1030up2e7_2-10ac8x316e1fx02377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ingsresponse.wustl.edu/trk/click?ref=z1030up2e7_2-10ac8x316e19x02377&amp;" TargetMode="External"/><Relationship Id="rId12" Type="http://schemas.openxmlformats.org/officeDocument/2006/relationships/hyperlink" Target="https://mailingsresponse.wustl.edu/trk/click?ref=z1030up2e7_2-10ac8x316e1ex02377&amp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ilingsresponse.wustl.edu/trk/click?ref=z1030up2e7_2-10ac8x316e18x02377&amp;" TargetMode="External"/><Relationship Id="rId11" Type="http://schemas.openxmlformats.org/officeDocument/2006/relationships/hyperlink" Target="https://mailingsresponse.wustl.edu/trk/click?ref=z1030up2e7_2-10ac8x316e1dx02377&amp;" TargetMode="External"/><Relationship Id="rId5" Type="http://schemas.openxmlformats.org/officeDocument/2006/relationships/hyperlink" Target="https://mailingsresponse.wustl.edu/trk/click?ref=z1030up2e7_2-10ac8x316e17x02377&amp;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ilingsresponse.wustl.edu/trk/click?ref=z1030up2e7_2-10ac8x316e1cx02377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ingsresponse.wustl.edu/trk/click?ref=z1030up2e7_2-10ac8x316e1bx02377&amp;" TargetMode="External"/><Relationship Id="rId14" Type="http://schemas.openxmlformats.org/officeDocument/2006/relationships/hyperlink" Target="https://mailingsresponse.wustl.edu/trk/click?ref=z1030up2e7_2-10ac8x316e20x02377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Lato, Christine L.</dc:creator>
  <cp:keywords/>
  <dc:description/>
  <cp:lastModifiedBy>Lato, Christine L.</cp:lastModifiedBy>
  <cp:revision>1</cp:revision>
  <dcterms:created xsi:type="dcterms:W3CDTF">2020-03-23T18:10:00Z</dcterms:created>
  <dcterms:modified xsi:type="dcterms:W3CDTF">2020-03-23T18:10:00Z</dcterms:modified>
</cp:coreProperties>
</file>